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84" w:rsidRDefault="002B1884">
      <w:r>
        <w:rPr>
          <w:noProof/>
          <w:lang w:eastAsia="de-DE"/>
        </w:rPr>
        <w:drawing>
          <wp:inline distT="0" distB="0" distL="0" distR="0" wp14:anchorId="0EC52ED0" wp14:editId="3DA19424">
            <wp:extent cx="3267075" cy="183016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PZ.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65995" cy="1829562"/>
                    </a:xfrm>
                    <a:prstGeom prst="rect">
                      <a:avLst/>
                    </a:prstGeom>
                  </pic:spPr>
                </pic:pic>
              </a:graphicData>
            </a:graphic>
          </wp:inline>
        </w:drawing>
      </w:r>
    </w:p>
    <w:p w:rsidR="002B1884" w:rsidRDefault="002B1884"/>
    <w:p w:rsidR="006E66FB" w:rsidRDefault="002B1884">
      <w:r>
        <w:t>Liebe Kollegin, lieber Kollege,</w:t>
      </w:r>
    </w:p>
    <w:p w:rsidR="002B1884" w:rsidRDefault="002B1884"/>
    <w:p w:rsidR="002B1884" w:rsidRDefault="002B1884" w:rsidP="002B1884">
      <w:r>
        <w:t>mit diese</w:t>
      </w:r>
      <w:r w:rsidR="007F20A0">
        <w:t>n Unterlagen</w:t>
      </w:r>
      <w:r>
        <w:t xml:space="preserve"> können Sie </w:t>
      </w:r>
      <w:proofErr w:type="gramStart"/>
      <w:r>
        <w:t>Ihre</w:t>
      </w:r>
      <w:proofErr w:type="gramEnd"/>
      <w:r>
        <w:t xml:space="preserve"> </w:t>
      </w:r>
      <w:proofErr w:type="spellStart"/>
      <w:r>
        <w:t>SchiLF</w:t>
      </w:r>
      <w:proofErr w:type="spellEnd"/>
      <w:r>
        <w:t xml:space="preserve"> vorbereiten. Das Z</w:t>
      </w:r>
      <w:r w:rsidR="00BC08C2">
        <w:t>iel dieser Veranstaltung soll</w:t>
      </w:r>
      <w:r>
        <w:t xml:space="preserve"> sein, Ihre Fachschaft, vielleicht zusammen mit einer oder mehreren Fachschaften anderer Schulen, auf den neuen Lehrplan einzustimmen.</w:t>
      </w:r>
    </w:p>
    <w:p w:rsidR="002B1884" w:rsidRDefault="002B1884" w:rsidP="002B1884">
      <w:r>
        <w:t xml:space="preserve">Uns geht es darum, Ihnen dabei zu helfen. Die neue Lehrplangeneration hantiert mit </w:t>
      </w:r>
      <w:r w:rsidR="007A0F0E">
        <w:t>neuen</w:t>
      </w:r>
      <w:r>
        <w:t xml:space="preserve"> Begriffen. Zum Teil kommen Sie dabei zu der Erkenntnis: hoffentlich haben wir das immer schon so gemacht – gewollt haben wir es bestimmt. Das wäre ja ein guter Gedanke</w:t>
      </w:r>
      <w:r w:rsidR="00B044F3">
        <w:t>, denn dann können Sie auf Vieles, was Sie die letzten Jahre entwickelt habe, aufbauen</w:t>
      </w:r>
      <w:r>
        <w:t>.</w:t>
      </w:r>
      <w:r w:rsidR="007A0F0E">
        <w:t xml:space="preserve"> Zum Teil werden Sie Neuland betreten – zunächst gedanklich, dann auch mit Ihren Schülerinnen und Schülern im Klassenzimmer.</w:t>
      </w:r>
    </w:p>
    <w:p w:rsidR="002B1884" w:rsidRDefault="002B1884" w:rsidP="002B1884">
      <w:r>
        <w:t xml:space="preserve">Die Kompetenzorientierung </w:t>
      </w:r>
      <w:r w:rsidR="00B044F3">
        <w:t>ist die Weiterentwicklung guten Unterrichts und</w:t>
      </w:r>
      <w:r>
        <w:t xml:space="preserve"> keine kopernikani</w:t>
      </w:r>
      <w:r w:rsidR="00B044F3">
        <w:t>sche Wende in der Pädagogik.</w:t>
      </w:r>
      <w:r>
        <w:t xml:space="preserve"> Lehrerinnen und Lehrer sind nicht zufrieden, wenn sie zwar engagierten Unterricht gehalten haben, aber die Schülerinnen und Schüler nicht viel gelernt hab</w:t>
      </w:r>
      <w:r w:rsidR="00BC08C2">
        <w:t>en. Die Kompetenzorientierung le</w:t>
      </w:r>
      <w:r>
        <w:t xml:space="preserve">gt </w:t>
      </w:r>
      <w:r w:rsidR="00BC08C2">
        <w:t>das Augenmerk</w:t>
      </w:r>
      <w:r>
        <w:t xml:space="preserve"> auf die entscheidende Stelle: D</w:t>
      </w:r>
      <w:r w:rsidR="00BC08C2">
        <w:t>ie</w:t>
      </w:r>
      <w:r>
        <w:t xml:space="preserve"> </w:t>
      </w:r>
      <w:r w:rsidR="00BC08C2">
        <w:t xml:space="preserve">Kompetenzerwartungen im </w:t>
      </w:r>
      <w:r>
        <w:t>Lehrplan beschreib</w:t>
      </w:r>
      <w:r w:rsidR="00BC08C2">
        <w:t>en</w:t>
      </w:r>
      <w:r>
        <w:t xml:space="preserve">, was die Schüler nach erfolgreichem Unterricht </w:t>
      </w:r>
      <w:proofErr w:type="spellStart"/>
      <w:r>
        <w:t>optimalerweise</w:t>
      </w:r>
      <w:proofErr w:type="spellEnd"/>
      <w:r>
        <w:t xml:space="preserve"> können werden.</w:t>
      </w:r>
    </w:p>
    <w:p w:rsidR="002B1884" w:rsidRDefault="002B1884" w:rsidP="002B1884">
      <w:r>
        <w:t xml:space="preserve">Wir bieten Ihnen </w:t>
      </w:r>
      <w:r w:rsidR="007F20A0">
        <w:t>in diesem Paket</w:t>
      </w:r>
      <w:r>
        <w:t xml:space="preserve"> drei Module </w:t>
      </w:r>
      <w:r w:rsidR="00DD3FBF">
        <w:rPr>
          <w:i/>
        </w:rPr>
        <w:t xml:space="preserve">(Dateinamen in Klammern) </w:t>
      </w:r>
      <w:r>
        <w:t>an:</w:t>
      </w:r>
    </w:p>
    <w:p w:rsidR="002B1884" w:rsidRDefault="002B1884" w:rsidP="002B1884">
      <w:pPr>
        <w:pStyle w:val="Listenabsatz"/>
        <w:numPr>
          <w:ilvl w:val="0"/>
          <w:numId w:val="1"/>
        </w:numPr>
      </w:pPr>
      <w:r>
        <w:t>Religiöser Weltzugang</w:t>
      </w:r>
      <w:r w:rsidR="00764BD9">
        <w:t xml:space="preserve"> (</w:t>
      </w:r>
      <w:r w:rsidR="00764BD9" w:rsidRPr="00764BD9">
        <w:rPr>
          <w:i/>
        </w:rPr>
        <w:t>Religiöser Weltzugang, Strukturen im Lehrplan</w:t>
      </w:r>
      <w:r w:rsidR="00764BD9">
        <w:t xml:space="preserve">) </w:t>
      </w:r>
    </w:p>
    <w:p w:rsidR="002B1884" w:rsidRDefault="002B1884" w:rsidP="002B1884">
      <w:pPr>
        <w:pStyle w:val="Listenabsatz"/>
        <w:numPr>
          <w:ilvl w:val="0"/>
          <w:numId w:val="1"/>
        </w:numPr>
      </w:pPr>
      <w:r>
        <w:t>Kompetenzorientierter Unterricht</w:t>
      </w:r>
      <w:r w:rsidR="00764BD9">
        <w:t xml:space="preserve"> (</w:t>
      </w:r>
      <w:r w:rsidR="00764BD9">
        <w:rPr>
          <w:i/>
        </w:rPr>
        <w:t xml:space="preserve">Kriterien </w:t>
      </w:r>
      <w:proofErr w:type="spellStart"/>
      <w:r w:rsidR="00764BD9">
        <w:rPr>
          <w:i/>
        </w:rPr>
        <w:t>KompU</w:t>
      </w:r>
      <w:proofErr w:type="spellEnd"/>
      <w:r w:rsidR="00764BD9">
        <w:rPr>
          <w:i/>
        </w:rPr>
        <w:t>, Unterrichtsvorbereitung</w:t>
      </w:r>
      <w:r w:rsidR="00764BD9">
        <w:t>)</w:t>
      </w:r>
    </w:p>
    <w:p w:rsidR="002B1884" w:rsidRDefault="002B1884" w:rsidP="002B1884">
      <w:pPr>
        <w:pStyle w:val="Listenabsatz"/>
        <w:numPr>
          <w:ilvl w:val="0"/>
          <w:numId w:val="1"/>
        </w:numPr>
      </w:pPr>
      <w:proofErr w:type="spellStart"/>
      <w:r>
        <w:t>LehrplanPLUS</w:t>
      </w:r>
      <w:proofErr w:type="spellEnd"/>
      <w:r w:rsidR="00764BD9">
        <w:t xml:space="preserve"> </w:t>
      </w:r>
      <w:r w:rsidR="00764BD9" w:rsidRPr="00764BD9">
        <w:t>(</w:t>
      </w:r>
      <w:r w:rsidR="00764BD9">
        <w:rPr>
          <w:i/>
        </w:rPr>
        <w:t>Grundlegende Kompetenzen, Gegenstandsbereiche GYM bzw. Gegenstandsbereiche RS</w:t>
      </w:r>
      <w:r w:rsidR="007A0F0E">
        <w:rPr>
          <w:i/>
        </w:rPr>
        <w:t xml:space="preserve">, Aufbau der Kompetenzerwartungen innerhalb eines </w:t>
      </w:r>
      <w:r w:rsidR="00D27025">
        <w:rPr>
          <w:i/>
        </w:rPr>
        <w:t>Gegenstands</w:t>
      </w:r>
      <w:r w:rsidR="007A0F0E">
        <w:rPr>
          <w:i/>
        </w:rPr>
        <w:t>bereichs</w:t>
      </w:r>
      <w:r w:rsidR="008B0C0A">
        <w:rPr>
          <w:i/>
        </w:rPr>
        <w:t>, Prozessbezogene Kompetenzen</w:t>
      </w:r>
      <w:bookmarkStart w:id="0" w:name="_GoBack"/>
      <w:bookmarkEnd w:id="0"/>
      <w:r w:rsidR="00764BD9" w:rsidRPr="00764BD9">
        <w:t>)</w:t>
      </w:r>
    </w:p>
    <w:p w:rsidR="000C08D5" w:rsidRDefault="002B1884" w:rsidP="002B1884">
      <w:r>
        <w:t xml:space="preserve">Sie </w:t>
      </w:r>
      <w:r w:rsidR="00BC08C2">
        <w:t>sind</w:t>
      </w:r>
      <w:r>
        <w:t xml:space="preserve"> unabhängig voneinander </w:t>
      </w:r>
      <w:r w:rsidR="00BC08C2">
        <w:t>verständlich</w:t>
      </w:r>
      <w:r>
        <w:t xml:space="preserve">. </w:t>
      </w:r>
    </w:p>
    <w:p w:rsidR="000C08D5" w:rsidRDefault="002B1884" w:rsidP="002B1884">
      <w:r>
        <w:t xml:space="preserve">Die </w:t>
      </w:r>
      <w:proofErr w:type="spellStart"/>
      <w:r>
        <w:t>Powerpointpräsentationen</w:t>
      </w:r>
      <w:proofErr w:type="spellEnd"/>
      <w:r>
        <w:t xml:space="preserve"> beinhalten Notizen zur Moderation. </w:t>
      </w:r>
      <w:r w:rsidR="000C08D5">
        <w:t xml:space="preserve">In der Referentenansicht von PowerPoint können Sie während der Veranstaltung vom Moderator oder von der Moderatorin gelesen werden. Sie sind die Grundlage der Moderation. Notfalls können Sie sie in der Vorbereitung auch für sich ausdrucken. </w:t>
      </w:r>
    </w:p>
    <w:p w:rsidR="002B1884" w:rsidRDefault="002B1884" w:rsidP="002B1884">
      <w:r>
        <w:lastRenderedPageBreak/>
        <w:t xml:space="preserve">Sie wählen aus, welche Module Sie einsetzen und worauf Sie hinweisen. </w:t>
      </w:r>
      <w:r w:rsidR="00BC08C2">
        <w:t xml:space="preserve">Vielleicht führen Sie auch zwei Veranstaltungen mit einem gewissen Abstand durch. </w:t>
      </w:r>
      <w:r>
        <w:t>Unsere Module decken das ab, was uns wichtig ist: neue Denkstrukturen bei Lehrerinnen und Lehrern anzubahnen, damit sie mit neuem Schwung guten Unterricht für die Schülerinnen und Schüler halten können.</w:t>
      </w:r>
    </w:p>
    <w:p w:rsidR="00027C51" w:rsidRDefault="00027C51" w:rsidP="002B1884">
      <w:r>
        <w:t xml:space="preserve">Die technischen Fragen, die mit dem </w:t>
      </w:r>
      <w:proofErr w:type="spellStart"/>
      <w:r>
        <w:t>LehrplanPLUS</w:t>
      </w:r>
      <w:proofErr w:type="spellEnd"/>
      <w:r>
        <w:t xml:space="preserve"> zusammenhängen (LIS etc.)</w:t>
      </w:r>
      <w:r w:rsidR="00BC08C2">
        <w:t>,</w:t>
      </w:r>
      <w:r>
        <w:t xml:space="preserve"> können Sie mit Hilfe der </w:t>
      </w:r>
      <w:r w:rsidR="00BC08C2">
        <w:t xml:space="preserve">Präsentation, die das </w:t>
      </w:r>
      <w:r>
        <w:t>ISB den Fachbetreuern auf seiner Website zur Verfügung stellt</w:t>
      </w:r>
      <w:r w:rsidR="00BC08C2">
        <w:t>,</w:t>
      </w:r>
      <w:r>
        <w:t xml:space="preserve"> bearbeiten.</w:t>
      </w:r>
    </w:p>
    <w:p w:rsidR="002B1884" w:rsidRDefault="002B1884" w:rsidP="002B1884">
      <w:r>
        <w:t>Die Religionspädagogische Materialstelle des Katholischen Schulkommissariats bietet Ihnen</w:t>
      </w:r>
      <w:r w:rsidR="00BC08C2">
        <w:t xml:space="preserve"> zu Beginn des Schuljahres</w:t>
      </w:r>
      <w:r w:rsidR="007F20A0">
        <w:t xml:space="preserve"> 2016/2017</w:t>
      </w:r>
      <w:r>
        <w:t xml:space="preserve"> Handreichungen zum neuen Lehrplan an: </w:t>
      </w:r>
      <w:proofErr w:type="spellStart"/>
      <w:r>
        <w:t>Gehefte</w:t>
      </w:r>
      <w:proofErr w:type="spellEnd"/>
      <w:r>
        <w:t xml:space="preserve"> für die 5. und 6. Klasse, die sofort einsetzbare Materialien für Realschule und Gymnasium </w:t>
      </w:r>
      <w:r w:rsidR="00764BD9">
        <w:t>bereitstellen</w:t>
      </w:r>
      <w:r w:rsidR="00027C51">
        <w:t>, sowie den Lehrplan in einer Druckfassung</w:t>
      </w:r>
      <w:r>
        <w:t>.</w:t>
      </w:r>
      <w:r w:rsidR="00BC08C2">
        <w:t xml:space="preserve"> Eine Einführung in die Kompetenzorientierung für die Unterstufe mit einem Schwerpunkt für die Realschule wird ebenfalls erscheinen.</w:t>
      </w:r>
    </w:p>
    <w:p w:rsidR="002B1884" w:rsidRDefault="002B1884" w:rsidP="002B1884">
      <w:r>
        <w:t>Auf der Website des RPZ (</w:t>
      </w:r>
      <w:hyperlink r:id="rId7" w:history="1">
        <w:r w:rsidRPr="00A97A1E">
          <w:rPr>
            <w:rStyle w:val="Hyperlink"/>
          </w:rPr>
          <w:t>www.rpz-bayern.de</w:t>
        </w:r>
      </w:hyperlink>
      <w:r>
        <w:t xml:space="preserve">) finden Sie unsere Onlinezeitschrift Impulse. Das Impulse Extra 2015 behandelt Grundlagen kompetenzorientierten Unterrichtens, die Impulse 2015 die Lehrerrolle. Beide Nummern vermitteln für </w:t>
      </w:r>
      <w:proofErr w:type="gramStart"/>
      <w:r>
        <w:t>Ihre</w:t>
      </w:r>
      <w:proofErr w:type="gramEnd"/>
      <w:r>
        <w:t xml:space="preserve"> </w:t>
      </w:r>
      <w:proofErr w:type="spellStart"/>
      <w:r>
        <w:t>SchiLF</w:t>
      </w:r>
      <w:proofErr w:type="spellEnd"/>
      <w:r>
        <w:t xml:space="preserve"> nützliches Hintergrundwissen</w:t>
      </w:r>
      <w:r w:rsidR="00BC08C2">
        <w:t xml:space="preserve"> und sind auch für die Arbeit in Ihrer Fachschaft geeignet.</w:t>
      </w:r>
    </w:p>
    <w:p w:rsidR="002B1884" w:rsidRDefault="002B1884" w:rsidP="002B1884">
      <w:r>
        <w:t>Wir wünschen Ihnen viel E</w:t>
      </w:r>
      <w:r w:rsidR="00EF1395">
        <w:t>rfolg mit Ihrer Veranstaltung und Gottes Segen für Ihre Arbeit.</w:t>
      </w:r>
    </w:p>
    <w:p w:rsidR="00EF1395" w:rsidRDefault="00EF1395" w:rsidP="00EF1395">
      <w:pPr>
        <w:jc w:val="left"/>
      </w:pPr>
      <w:r>
        <w:t xml:space="preserve">Mag. Sophie Zaufal, Wissenschaftliche Referentin </w:t>
      </w:r>
      <w:r w:rsidR="00BC08C2">
        <w:t>für Real- und Wirtschaftsschule</w:t>
      </w:r>
      <w:r>
        <w:br/>
        <w:t>Dr. Matthias Bär, Wissenschaftlicher Referent für Gymnasium</w:t>
      </w:r>
    </w:p>
    <w:sectPr w:rsidR="00EF13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936F4"/>
    <w:multiLevelType w:val="hybridMultilevel"/>
    <w:tmpl w:val="77D0C98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884"/>
    <w:rsid w:val="00027C51"/>
    <w:rsid w:val="000C08D5"/>
    <w:rsid w:val="0020615D"/>
    <w:rsid w:val="00213A92"/>
    <w:rsid w:val="00245404"/>
    <w:rsid w:val="002B1884"/>
    <w:rsid w:val="005F1A0E"/>
    <w:rsid w:val="006248AB"/>
    <w:rsid w:val="006E66FB"/>
    <w:rsid w:val="00764BD9"/>
    <w:rsid w:val="007A0F0E"/>
    <w:rsid w:val="007F20A0"/>
    <w:rsid w:val="008B0C0A"/>
    <w:rsid w:val="00B044F3"/>
    <w:rsid w:val="00BC08C2"/>
    <w:rsid w:val="00D27025"/>
    <w:rsid w:val="00DD3FBF"/>
    <w:rsid w:val="00EF13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B188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1884"/>
    <w:rPr>
      <w:rFonts w:ascii="Tahoma" w:hAnsi="Tahoma" w:cs="Tahoma"/>
      <w:sz w:val="16"/>
      <w:szCs w:val="16"/>
    </w:rPr>
  </w:style>
  <w:style w:type="paragraph" w:styleId="Listenabsatz">
    <w:name w:val="List Paragraph"/>
    <w:basedOn w:val="Standard"/>
    <w:uiPriority w:val="34"/>
    <w:qFormat/>
    <w:rsid w:val="002B1884"/>
    <w:pPr>
      <w:ind w:left="720"/>
      <w:contextualSpacing/>
    </w:pPr>
  </w:style>
  <w:style w:type="character" w:styleId="Hyperlink">
    <w:name w:val="Hyperlink"/>
    <w:basedOn w:val="Absatz-Standardschriftart"/>
    <w:uiPriority w:val="99"/>
    <w:unhideWhenUsed/>
    <w:rsid w:val="002B18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B188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1884"/>
    <w:rPr>
      <w:rFonts w:ascii="Tahoma" w:hAnsi="Tahoma" w:cs="Tahoma"/>
      <w:sz w:val="16"/>
      <w:szCs w:val="16"/>
    </w:rPr>
  </w:style>
  <w:style w:type="paragraph" w:styleId="Listenabsatz">
    <w:name w:val="List Paragraph"/>
    <w:basedOn w:val="Standard"/>
    <w:uiPriority w:val="34"/>
    <w:qFormat/>
    <w:rsid w:val="002B1884"/>
    <w:pPr>
      <w:ind w:left="720"/>
      <w:contextualSpacing/>
    </w:pPr>
  </w:style>
  <w:style w:type="character" w:styleId="Hyperlink">
    <w:name w:val="Hyperlink"/>
    <w:basedOn w:val="Absatz-Standardschriftart"/>
    <w:uiPriority w:val="99"/>
    <w:unhideWhenUsed/>
    <w:rsid w:val="002B18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pz-bayer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4B50B3FA.dotm</Template>
  <TotalTime>0</TotalTime>
  <Pages>2</Pages>
  <Words>490</Words>
  <Characters>3093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Erzbischöfliches Ordinariat München</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Bär, Dr. Matthias</dc:creator>
  <cp:lastModifiedBy>Bär, Dr. Matthias</cp:lastModifiedBy>
  <cp:revision>6</cp:revision>
  <dcterms:created xsi:type="dcterms:W3CDTF">2016-06-03T06:48:00Z</dcterms:created>
  <dcterms:modified xsi:type="dcterms:W3CDTF">2016-06-08T08:20:00Z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-473606263</vt:i4>
  </property>
</Properties>
</file>